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417C" w:rsidRPr="00A5408E" w:rsidRDefault="00327940" w:rsidP="00EB37D4">
      <w:pPr>
        <w:rPr>
          <w:sz w:val="28"/>
          <w:szCs w:val="28"/>
        </w:rPr>
      </w:pPr>
      <w:r w:rsidRPr="006403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-195580</wp:posOffset>
                </wp:positionV>
                <wp:extent cx="6657340" cy="19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34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F0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pt;margin-top:-15.4pt;width:524.2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AlKw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" strokeweight="2.25pt"/>
            </w:pict>
          </mc:Fallback>
        </mc:AlternateContent>
      </w:r>
      <w:r w:rsidR="00A5408E">
        <w:rPr>
          <w:b/>
          <w:sz w:val="28"/>
          <w:szCs w:val="28"/>
          <w:u w:val="single"/>
        </w:rPr>
        <w:t>P</w:t>
      </w:r>
      <w:r w:rsidR="00FF7C68" w:rsidRPr="00A5408E">
        <w:rPr>
          <w:b/>
          <w:sz w:val="28"/>
          <w:szCs w:val="28"/>
          <w:u w:val="single"/>
        </w:rPr>
        <w:t>urpose</w:t>
      </w:r>
    </w:p>
    <w:p w:rsidR="00F34AC4" w:rsidRDefault="00F34AC4" w:rsidP="00EB37D4"/>
    <w:p w:rsidR="00FF7C68" w:rsidRDefault="00F34AC4" w:rsidP="00EB37D4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FF7C68" w:rsidRPr="00FF7C68">
        <w:rPr>
          <w:sz w:val="24"/>
          <w:szCs w:val="24"/>
        </w:rPr>
        <w:t xml:space="preserve"> </w:t>
      </w:r>
      <w:r w:rsidR="004A5CBF">
        <w:rPr>
          <w:sz w:val="24"/>
          <w:szCs w:val="24"/>
        </w:rPr>
        <w:t>s</w:t>
      </w:r>
      <w:r>
        <w:rPr>
          <w:sz w:val="24"/>
          <w:szCs w:val="24"/>
        </w:rPr>
        <w:t>uppliers the required data elements that must be on the commercial invoices they provide</w:t>
      </w:r>
      <w:r w:rsidR="004A5CBF">
        <w:rPr>
          <w:sz w:val="24"/>
          <w:szCs w:val="24"/>
        </w:rPr>
        <w:t xml:space="preserve"> to Expeditors (Amway’s freight forwarder) at time of shipment.</w:t>
      </w:r>
    </w:p>
    <w:p w:rsidR="00FF7C68" w:rsidRDefault="00FF7C68" w:rsidP="00EB37D4">
      <w:pPr>
        <w:rPr>
          <w:sz w:val="24"/>
          <w:szCs w:val="24"/>
        </w:rPr>
      </w:pPr>
    </w:p>
    <w:p w:rsidR="00780988" w:rsidRPr="00A5408E" w:rsidRDefault="00780988" w:rsidP="004A5CBF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A540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Policy</w:t>
      </w:r>
    </w:p>
    <w:p w:rsidR="00780988" w:rsidRDefault="00780988" w:rsidP="004A5CBF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780988" w:rsidRDefault="00780988" w:rsidP="004A5CBF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>I</w:t>
      </w:r>
      <w:r w:rsidRPr="0046053C">
        <w:rPr>
          <w:rFonts w:ascii="Times New Roman" w:hAnsi="Times New Roman"/>
        </w:rPr>
        <w:t>n accordance with applicable laws and regulations</w:t>
      </w:r>
      <w:r w:rsidR="008441F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Amway will accurately declare values and other required information on U.S. Customs entries.</w:t>
      </w:r>
    </w:p>
    <w:p w:rsidR="00C94236" w:rsidRPr="00C94236" w:rsidRDefault="00C94236" w:rsidP="004A5CBF">
      <w:pPr>
        <w:pStyle w:val="Default"/>
        <w:rPr>
          <w:rFonts w:ascii="Times New Roman" w:eastAsia="Times New Roman" w:hAnsi="Times New Roman" w:cs="Times New Roman"/>
          <w:color w:val="FF0000"/>
        </w:rPr>
      </w:pPr>
    </w:p>
    <w:p w:rsidR="00120EA4" w:rsidRPr="00120EA4" w:rsidRDefault="00120EA4" w:rsidP="004A5CB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20EA4">
        <w:rPr>
          <w:rFonts w:ascii="Times New Roman" w:eastAsia="Times New Roman" w:hAnsi="Times New Roman" w:cs="Times New Roman"/>
          <w:color w:val="auto"/>
        </w:rPr>
        <w:t xml:space="preserve">Quantity </w:t>
      </w:r>
      <w:r w:rsidRPr="00CF5C56">
        <w:rPr>
          <w:rFonts w:ascii="Times New Roman" w:eastAsia="Times New Roman" w:hAnsi="Times New Roman" w:cs="Times New Roman"/>
          <w:b/>
          <w:color w:val="auto"/>
          <w:u w:val="single"/>
        </w:rPr>
        <w:t>AND</w:t>
      </w:r>
      <w:r w:rsidR="00C94236" w:rsidRPr="00120EA4">
        <w:rPr>
          <w:rFonts w:ascii="Times New Roman" w:eastAsia="Times New Roman" w:hAnsi="Times New Roman" w:cs="Times New Roman"/>
          <w:color w:val="auto"/>
        </w:rPr>
        <w:t xml:space="preserve"> value</w:t>
      </w:r>
      <w:r w:rsidRPr="00120EA4">
        <w:rPr>
          <w:rFonts w:ascii="Times New Roman" w:eastAsia="Times New Roman" w:hAnsi="Times New Roman" w:cs="Times New Roman"/>
          <w:color w:val="auto"/>
        </w:rPr>
        <w:t xml:space="preserve"> m</w:t>
      </w:r>
      <w:r w:rsidR="008441F1">
        <w:rPr>
          <w:rFonts w:ascii="Times New Roman" w:eastAsia="Times New Roman" w:hAnsi="Times New Roman" w:cs="Times New Roman"/>
          <w:color w:val="auto"/>
        </w:rPr>
        <w:t>ust match throughout</w:t>
      </w:r>
      <w:r w:rsidRPr="00120EA4">
        <w:rPr>
          <w:rFonts w:ascii="Times New Roman" w:eastAsia="Times New Roman" w:hAnsi="Times New Roman" w:cs="Times New Roman"/>
          <w:color w:val="auto"/>
        </w:rPr>
        <w:t xml:space="preserve"> the</w:t>
      </w:r>
      <w:r>
        <w:rPr>
          <w:rFonts w:ascii="Times New Roman" w:eastAsia="Times New Roman" w:hAnsi="Times New Roman" w:cs="Times New Roman"/>
          <w:color w:val="auto"/>
        </w:rPr>
        <w:t xml:space="preserve"> following documents</w:t>
      </w:r>
      <w:r w:rsidRPr="00120EA4">
        <w:rPr>
          <w:rFonts w:ascii="Times New Roman" w:eastAsia="Times New Roman" w:hAnsi="Times New Roman" w:cs="Times New Roman"/>
          <w:color w:val="auto"/>
        </w:rPr>
        <w:t>:</w:t>
      </w:r>
    </w:p>
    <w:p w:rsidR="00120EA4" w:rsidRPr="00120EA4" w:rsidRDefault="00120EA4" w:rsidP="00120EA4">
      <w:pPr>
        <w:pStyle w:val="Default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</w:rPr>
      </w:pPr>
      <w:r w:rsidRPr="00120EA4">
        <w:rPr>
          <w:rFonts w:ascii="Times New Roman" w:eastAsia="Times New Roman" w:hAnsi="Times New Roman" w:cs="Times New Roman"/>
          <w:color w:val="auto"/>
        </w:rPr>
        <w:t>PO issued to the supplier</w:t>
      </w:r>
    </w:p>
    <w:p w:rsidR="00120EA4" w:rsidRPr="00120EA4" w:rsidRDefault="00120EA4" w:rsidP="00120EA4">
      <w:pPr>
        <w:pStyle w:val="Default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</w:rPr>
      </w:pPr>
      <w:r w:rsidRPr="00120EA4">
        <w:rPr>
          <w:rFonts w:ascii="Times New Roman" w:eastAsia="Times New Roman" w:hAnsi="Times New Roman" w:cs="Times New Roman"/>
          <w:color w:val="auto"/>
        </w:rPr>
        <w:t>The commercial invoice given to Expeditors at time of shipment</w:t>
      </w:r>
    </w:p>
    <w:p w:rsidR="00C94236" w:rsidRPr="00120EA4" w:rsidRDefault="00CF5C56" w:rsidP="00120EA4">
      <w:pPr>
        <w:pStyle w:val="Default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="00120EA4" w:rsidRPr="00120EA4">
        <w:rPr>
          <w:rFonts w:ascii="Times New Roman" w:eastAsia="Times New Roman" w:hAnsi="Times New Roman" w:cs="Times New Roman"/>
          <w:color w:val="auto"/>
        </w:rPr>
        <w:t>nvoice sent to AP during</w:t>
      </w:r>
      <w:r w:rsidR="00120EA4">
        <w:rPr>
          <w:rFonts w:ascii="Times New Roman" w:eastAsia="Times New Roman" w:hAnsi="Times New Roman" w:cs="Times New Roman"/>
          <w:color w:val="auto"/>
        </w:rPr>
        <w:t xml:space="preserve"> the payment process</w:t>
      </w:r>
    </w:p>
    <w:p w:rsidR="00120EA4" w:rsidRPr="00A151C2" w:rsidRDefault="00120EA4" w:rsidP="004A5CB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A151C2" w:rsidRPr="00A151C2" w:rsidRDefault="00CF5C56" w:rsidP="004A5CBF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Under </w:t>
      </w:r>
      <w:r w:rsidRPr="00A151C2">
        <w:rPr>
          <w:rFonts w:ascii="Times New Roman" w:eastAsia="Times New Roman" w:hAnsi="Times New Roman" w:cs="Times New Roman"/>
          <w:color w:val="auto"/>
        </w:rPr>
        <w:t xml:space="preserve">19 CFR </w:t>
      </w:r>
      <w:r>
        <w:rPr>
          <w:rFonts w:ascii="Times New Roman" w:eastAsia="Times New Roman" w:hAnsi="Times New Roman" w:cs="Times New Roman"/>
          <w:color w:val="auto"/>
        </w:rPr>
        <w:t>152.103, U.S. Code of Federal Regulation Customs &amp; Border Protection, the v</w:t>
      </w:r>
      <w:r w:rsidR="00A151C2">
        <w:rPr>
          <w:rFonts w:ascii="Times New Roman" w:eastAsia="Times New Roman" w:hAnsi="Times New Roman" w:cs="Times New Roman"/>
          <w:color w:val="auto"/>
        </w:rPr>
        <w:t xml:space="preserve">alue listed on the commercial </w:t>
      </w:r>
      <w:r>
        <w:rPr>
          <w:rFonts w:ascii="Times New Roman" w:eastAsia="Times New Roman" w:hAnsi="Times New Roman" w:cs="Times New Roman"/>
          <w:color w:val="auto"/>
        </w:rPr>
        <w:t>invoice</w:t>
      </w:r>
      <w:r w:rsidR="00A151C2">
        <w:rPr>
          <w:rFonts w:ascii="Times New Roman" w:eastAsia="Times New Roman" w:hAnsi="Times New Roman" w:cs="Times New Roman"/>
          <w:color w:val="auto"/>
        </w:rPr>
        <w:t xml:space="preserve"> </w:t>
      </w:r>
      <w:r w:rsidR="00A5408E">
        <w:rPr>
          <w:rFonts w:ascii="Times New Roman" w:eastAsia="Times New Roman" w:hAnsi="Times New Roman" w:cs="Times New Roman"/>
          <w:color w:val="auto"/>
        </w:rPr>
        <w:t>must</w:t>
      </w:r>
      <w:r w:rsidR="00A151C2">
        <w:rPr>
          <w:rFonts w:ascii="Times New Roman" w:eastAsia="Times New Roman" w:hAnsi="Times New Roman" w:cs="Times New Roman"/>
          <w:color w:val="auto"/>
        </w:rPr>
        <w:t xml:space="preserve"> include</w:t>
      </w:r>
      <w:r w:rsidR="00A151C2" w:rsidRPr="00A151C2">
        <w:rPr>
          <w:rFonts w:ascii="Times New Roman" w:eastAsia="Times New Roman" w:hAnsi="Times New Roman" w:cs="Times New Roman"/>
          <w:color w:val="auto"/>
        </w:rPr>
        <w:t>:</w:t>
      </w:r>
    </w:p>
    <w:p w:rsidR="00A151C2" w:rsidRPr="00A151C2" w:rsidRDefault="00CF5C56" w:rsidP="00A151C2">
      <w:pPr>
        <w:pStyle w:val="Default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Price actually paid </w:t>
      </w:r>
      <w:r w:rsidR="00A151C2" w:rsidRPr="00A151C2">
        <w:rPr>
          <w:rFonts w:ascii="Times New Roman" w:eastAsia="Times New Roman" w:hAnsi="Times New Roman" w:cs="Times New Roman"/>
          <w:color w:val="auto"/>
        </w:rPr>
        <w:t>or payable (unit price)</w:t>
      </w:r>
    </w:p>
    <w:p w:rsidR="003F23B3" w:rsidRDefault="00A151C2" w:rsidP="00A151C2">
      <w:pPr>
        <w:pStyle w:val="Default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A151C2">
        <w:rPr>
          <w:rFonts w:ascii="Times New Roman" w:eastAsia="Times New Roman" w:hAnsi="Times New Roman" w:cs="Times New Roman"/>
          <w:color w:val="auto"/>
        </w:rPr>
        <w:t xml:space="preserve">The packing costs incurred by the buyer with respect to the imported merchandise </w:t>
      </w:r>
    </w:p>
    <w:p w:rsidR="00CF5C56" w:rsidRPr="00CF5C56" w:rsidRDefault="00CF5C56" w:rsidP="00CF5C56">
      <w:pPr>
        <w:pStyle w:val="Default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The freight </w:t>
      </w:r>
      <w:r w:rsidRPr="00A151C2">
        <w:rPr>
          <w:rFonts w:ascii="Times New Roman" w:eastAsia="Times New Roman" w:hAnsi="Times New Roman" w:cs="Times New Roman"/>
          <w:color w:val="auto"/>
        </w:rPr>
        <w:t xml:space="preserve">costs incurred by the buyer with respect to the imported merchandise </w:t>
      </w:r>
    </w:p>
    <w:p w:rsidR="00A151C2" w:rsidRPr="00E049F4" w:rsidRDefault="00CF5C56" w:rsidP="00A151C2">
      <w:pPr>
        <w:pStyle w:val="Default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</w:rPr>
      </w:pPr>
      <w:r w:rsidRPr="00E049F4">
        <w:rPr>
          <w:rFonts w:ascii="Times New Roman" w:eastAsia="Times New Roman" w:hAnsi="Times New Roman" w:cs="Times New Roman"/>
          <w:color w:val="auto"/>
        </w:rPr>
        <w:t xml:space="preserve">Any fees </w:t>
      </w:r>
      <w:r w:rsidR="00E049F4" w:rsidRPr="00E049F4">
        <w:rPr>
          <w:rFonts w:ascii="Times New Roman" w:eastAsia="Times New Roman" w:hAnsi="Times New Roman" w:cs="Times New Roman"/>
          <w:color w:val="auto"/>
        </w:rPr>
        <w:t>(i.e</w:t>
      </w:r>
      <w:r w:rsidRPr="00E049F4">
        <w:rPr>
          <w:rFonts w:ascii="Times New Roman" w:eastAsia="Times New Roman" w:hAnsi="Times New Roman" w:cs="Times New Roman"/>
          <w:color w:val="auto"/>
        </w:rPr>
        <w:t xml:space="preserve">: MOQ) that are not included in the unit price that will be billed </w:t>
      </w:r>
      <w:r w:rsidR="00E049F4" w:rsidRPr="00E049F4">
        <w:rPr>
          <w:rFonts w:ascii="Times New Roman" w:eastAsia="Times New Roman" w:hAnsi="Times New Roman" w:cs="Times New Roman"/>
          <w:color w:val="auto"/>
        </w:rPr>
        <w:t>to Amway.</w:t>
      </w:r>
      <w:r w:rsidRPr="00E049F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80988" w:rsidRDefault="00780988" w:rsidP="004A5CBF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CF5C56" w:rsidRDefault="00CF5C56" w:rsidP="00CF5C56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Any deviation to this policy</w:t>
      </w:r>
      <w:r w:rsidRPr="00120EA4">
        <w:rPr>
          <w:rFonts w:ascii="Times New Roman" w:eastAsia="Times New Roman" w:hAnsi="Times New Roman" w:cs="Times New Roman"/>
          <w:color w:val="auto"/>
        </w:rPr>
        <w:t xml:space="preserve"> jeopardizes Amway’s U.S. Import Program</w:t>
      </w:r>
      <w:r>
        <w:rPr>
          <w:rFonts w:ascii="Times New Roman" w:eastAsia="Times New Roman" w:hAnsi="Times New Roman" w:cs="Times New Roman"/>
          <w:color w:val="auto"/>
        </w:rPr>
        <w:t xml:space="preserve"> and can result in in fines, penalties and increased audits by U.S. Customs.</w:t>
      </w:r>
    </w:p>
    <w:p w:rsidR="00CF5C56" w:rsidRDefault="00CF5C56" w:rsidP="004A5CBF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4A5CBF" w:rsidRPr="00A5408E" w:rsidRDefault="004A5CBF" w:rsidP="004A5CBF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A540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Invoice </w:t>
      </w:r>
      <w:r w:rsidR="003C7329" w:rsidRPr="00A540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Requirements</w:t>
      </w:r>
    </w:p>
    <w:p w:rsidR="00A151C2" w:rsidRDefault="00A151C2" w:rsidP="004A5CBF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A151C2">
        <w:rPr>
          <w:rFonts w:ascii="Times New Roman" w:eastAsia="Times New Roman" w:hAnsi="Times New Roman" w:cs="Times New Roman"/>
          <w:color w:val="auto"/>
        </w:rPr>
        <w:t>These</w:t>
      </w:r>
      <w:r>
        <w:rPr>
          <w:rFonts w:ascii="Times New Roman" w:eastAsia="Times New Roman" w:hAnsi="Times New Roman" w:cs="Times New Roman"/>
          <w:color w:val="auto"/>
        </w:rPr>
        <w:t xml:space="preserve"> requirements are found in19 CFR 141.86, “Code of Federal Regulation – US Customs and Border Protection”</w:t>
      </w:r>
    </w:p>
    <w:p w:rsidR="004A5CBF" w:rsidRPr="004A5CBF" w:rsidRDefault="004A5CBF" w:rsidP="004A5CBF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4A5CBF" w:rsidRPr="004A5CBF" w:rsidRDefault="00443306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Name AND location </w:t>
      </w:r>
      <w:r w:rsidR="004A5CBF" w:rsidRPr="004A5CBF">
        <w:rPr>
          <w:rFonts w:ascii="Times New Roman" w:hAnsi="Times New Roman" w:cs="Times New Roman"/>
          <w:color w:val="auto"/>
        </w:rPr>
        <w:t xml:space="preserve">of the business or person selling the merchandise </w:t>
      </w:r>
    </w:p>
    <w:p w:rsidR="004A5CBF" w:rsidRDefault="009F7E7C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443306">
        <w:rPr>
          <w:rFonts w:ascii="Times New Roman" w:hAnsi="Times New Roman" w:cs="Times New Roman"/>
          <w:color w:val="auto"/>
        </w:rPr>
        <w:t>ame AND</w:t>
      </w:r>
      <w:r>
        <w:rPr>
          <w:rFonts w:ascii="Times New Roman" w:hAnsi="Times New Roman" w:cs="Times New Roman"/>
          <w:color w:val="auto"/>
        </w:rPr>
        <w:t xml:space="preserve"> Location of </w:t>
      </w:r>
      <w:r w:rsidR="00443306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uyer of the merchandise (typically ABG)</w:t>
      </w:r>
    </w:p>
    <w:p w:rsid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A5CBF">
        <w:rPr>
          <w:rFonts w:ascii="Times New Roman" w:hAnsi="Times New Roman" w:cs="Times New Roman"/>
          <w:color w:val="auto"/>
        </w:rPr>
        <w:t>The U.S. address of the person or business</w:t>
      </w:r>
      <w:r w:rsidR="00443306">
        <w:rPr>
          <w:rFonts w:ascii="Times New Roman" w:hAnsi="Times New Roman" w:cs="Times New Roman"/>
          <w:color w:val="auto"/>
        </w:rPr>
        <w:t xml:space="preserve"> the goods are being shipped to</w:t>
      </w:r>
    </w:p>
    <w:p w:rsidR="009F7E7C" w:rsidRDefault="009F7E7C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ABG PO#</w:t>
      </w:r>
    </w:p>
    <w:p w:rsidR="009F7E7C" w:rsidRPr="004A5CBF" w:rsidRDefault="009F7E7C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ABG sku#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A5CBF">
        <w:rPr>
          <w:rFonts w:ascii="Times New Roman" w:hAnsi="Times New Roman" w:cs="Times New Roman"/>
          <w:color w:val="auto"/>
        </w:rPr>
        <w:t xml:space="preserve">Describe the item clearly - a detailed description of the merchandise in English 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A5CBF">
        <w:rPr>
          <w:rFonts w:ascii="Times New Roman" w:hAnsi="Times New Roman" w:cs="Times New Roman"/>
          <w:color w:val="auto"/>
        </w:rPr>
        <w:t xml:space="preserve">Country of </w:t>
      </w:r>
      <w:r w:rsidR="00C94236">
        <w:rPr>
          <w:rFonts w:ascii="Times New Roman" w:hAnsi="Times New Roman" w:cs="Times New Roman"/>
          <w:color w:val="auto"/>
        </w:rPr>
        <w:t>Origin (where the item was manufactured)</w:t>
      </w:r>
      <w:r w:rsidRPr="004A5CBF">
        <w:rPr>
          <w:rFonts w:ascii="Times New Roman" w:hAnsi="Times New Roman" w:cs="Times New Roman"/>
          <w:color w:val="auto"/>
        </w:rPr>
        <w:t xml:space="preserve"> </w:t>
      </w:r>
    </w:p>
    <w:p w:rsidR="009F7E7C" w:rsidRPr="009F7E7C" w:rsidRDefault="00331A09" w:rsidP="009F7E7C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Q</w:t>
      </w:r>
      <w:r w:rsidR="004A5CBF" w:rsidRPr="004A5CBF">
        <w:rPr>
          <w:rFonts w:ascii="Times New Roman" w:hAnsi="Times New Roman" w:cs="Times New Roman"/>
          <w:color w:val="auto"/>
        </w:rPr>
        <w:t xml:space="preserve">uantity, weights and measurements </w:t>
      </w:r>
      <w:r w:rsidR="009F7E7C">
        <w:rPr>
          <w:rFonts w:ascii="Times New Roman" w:hAnsi="Times New Roman" w:cs="Times New Roman"/>
          <w:color w:val="auto"/>
        </w:rPr>
        <w:t xml:space="preserve"> 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4A5CBF">
        <w:rPr>
          <w:rFonts w:ascii="Times New Roman" w:hAnsi="Times New Roman" w:cs="Times New Roman"/>
          <w:color w:val="auto"/>
        </w:rPr>
        <w:t xml:space="preserve">alue </w:t>
      </w:r>
      <w:r w:rsidR="009F7E7C">
        <w:rPr>
          <w:rFonts w:ascii="Times New Roman" w:hAnsi="Times New Roman" w:cs="Times New Roman"/>
          <w:color w:val="auto"/>
        </w:rPr>
        <w:t>of the items (unit price)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A5CBF">
        <w:rPr>
          <w:rFonts w:ascii="Times New Roman" w:hAnsi="Times New Roman" w:cs="Times New Roman"/>
          <w:color w:val="auto"/>
        </w:rPr>
        <w:t>Currency</w:t>
      </w:r>
      <w:r w:rsidR="00443306">
        <w:rPr>
          <w:rFonts w:ascii="Times New Roman" w:hAnsi="Times New Roman" w:cs="Times New Roman"/>
          <w:color w:val="auto"/>
        </w:rPr>
        <w:t xml:space="preserve"> of Sale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FF0000"/>
        </w:rPr>
      </w:pPr>
      <w:r w:rsidRPr="004A5CBF">
        <w:rPr>
          <w:rFonts w:ascii="Times New Roman" w:hAnsi="Times New Roman" w:cs="Times New Roman"/>
          <w:color w:val="FF0000"/>
        </w:rPr>
        <w:t xml:space="preserve">All </w:t>
      </w:r>
      <w:r w:rsidR="00847DA0">
        <w:rPr>
          <w:rFonts w:ascii="Times New Roman" w:hAnsi="Times New Roman" w:cs="Times New Roman"/>
          <w:color w:val="FF0000"/>
        </w:rPr>
        <w:t xml:space="preserve">additional </w:t>
      </w:r>
      <w:r w:rsidRPr="004A5CBF">
        <w:rPr>
          <w:rFonts w:ascii="Times New Roman" w:hAnsi="Times New Roman" w:cs="Times New Roman"/>
          <w:color w:val="FF0000"/>
        </w:rPr>
        <w:t xml:space="preserve">charges accounted by name and amount (i.e. insurance, commission, freight) </w:t>
      </w:r>
    </w:p>
    <w:p w:rsidR="004A5CBF" w:rsidRPr="004A5CBF" w:rsidRDefault="004A5CBF" w:rsidP="004A5CB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A5CBF">
        <w:rPr>
          <w:rFonts w:ascii="Times New Roman" w:hAnsi="Times New Roman" w:cs="Times New Roman"/>
          <w:color w:val="auto"/>
        </w:rPr>
        <w:t xml:space="preserve">The invoice and all attachments must be in the English language </w:t>
      </w:r>
    </w:p>
    <w:p w:rsidR="00370D2A" w:rsidRDefault="00370D2A" w:rsidP="00370D2A"/>
    <w:p w:rsidR="00443306" w:rsidRPr="00A5408E" w:rsidRDefault="00443306" w:rsidP="00443306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A540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Examples of Additional Charges</w:t>
      </w:r>
    </w:p>
    <w:p w:rsidR="00370D2A" w:rsidRPr="00370D2A" w:rsidRDefault="00370D2A" w:rsidP="00370D2A"/>
    <w:p w:rsidR="00370D2A" w:rsidRPr="003C7329" w:rsidRDefault="003C7329" w:rsidP="00370D2A">
      <w:pPr>
        <w:rPr>
          <w:sz w:val="24"/>
          <w:szCs w:val="24"/>
        </w:rPr>
      </w:pPr>
      <w:r w:rsidRPr="003C7329">
        <w:rPr>
          <w:sz w:val="24"/>
          <w:szCs w:val="24"/>
        </w:rPr>
        <w:t xml:space="preserve">Under </w:t>
      </w:r>
      <w:r>
        <w:rPr>
          <w:sz w:val="24"/>
          <w:szCs w:val="24"/>
        </w:rPr>
        <w:t>“</w:t>
      </w:r>
      <w:r w:rsidRPr="003C7329">
        <w:rPr>
          <w:sz w:val="24"/>
          <w:szCs w:val="24"/>
        </w:rPr>
        <w:t>Invoice Requirements</w:t>
      </w:r>
      <w:r>
        <w:rPr>
          <w:sz w:val="24"/>
          <w:szCs w:val="24"/>
        </w:rPr>
        <w:t>” above</w:t>
      </w:r>
      <w:r w:rsidR="00D77269">
        <w:rPr>
          <w:sz w:val="24"/>
          <w:szCs w:val="24"/>
        </w:rPr>
        <w:t>, there is a bullet point</w:t>
      </w:r>
      <w:r w:rsidRPr="003C7329">
        <w:rPr>
          <w:sz w:val="24"/>
          <w:szCs w:val="24"/>
        </w:rPr>
        <w:t xml:space="preserve"> highlighted in red. </w:t>
      </w:r>
      <w:r w:rsidR="00780988">
        <w:rPr>
          <w:sz w:val="24"/>
          <w:szCs w:val="24"/>
        </w:rPr>
        <w:t>If not already included in the unit price, b</w:t>
      </w:r>
      <w:r w:rsidRPr="003C7329">
        <w:rPr>
          <w:sz w:val="24"/>
          <w:szCs w:val="24"/>
        </w:rPr>
        <w:t xml:space="preserve">elow are examples </w:t>
      </w:r>
      <w:r w:rsidR="00780988" w:rsidRPr="003C7329">
        <w:rPr>
          <w:sz w:val="24"/>
          <w:szCs w:val="24"/>
        </w:rPr>
        <w:t xml:space="preserve">of </w:t>
      </w:r>
      <w:r w:rsidR="00780988">
        <w:rPr>
          <w:sz w:val="24"/>
          <w:szCs w:val="24"/>
        </w:rPr>
        <w:t>additional</w:t>
      </w:r>
      <w:r w:rsidRPr="003C7329">
        <w:rPr>
          <w:sz w:val="24"/>
          <w:szCs w:val="24"/>
        </w:rPr>
        <w:t xml:space="preserve"> charges that MUST be on the commercial </w:t>
      </w:r>
      <w:r w:rsidR="00780988">
        <w:rPr>
          <w:sz w:val="24"/>
          <w:szCs w:val="24"/>
        </w:rPr>
        <w:t xml:space="preserve">invoice. </w:t>
      </w:r>
    </w:p>
    <w:p w:rsidR="003C7329" w:rsidRDefault="003C7329" w:rsidP="00370D2A"/>
    <w:p w:rsidR="003C7329" w:rsidRPr="003C7329" w:rsidRDefault="003C7329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3C7329">
        <w:rPr>
          <w:rFonts w:ascii="Times New Roman" w:hAnsi="Times New Roman" w:cs="Times New Roman"/>
          <w:color w:val="auto"/>
        </w:rPr>
        <w:t xml:space="preserve">acking costs </w:t>
      </w:r>
    </w:p>
    <w:p w:rsidR="003C7329" w:rsidRPr="003C7329" w:rsidRDefault="003C7329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3C7329">
        <w:rPr>
          <w:rFonts w:ascii="Times New Roman" w:hAnsi="Times New Roman" w:cs="Times New Roman"/>
          <w:color w:val="auto"/>
        </w:rPr>
        <w:t>Freight costs</w:t>
      </w:r>
    </w:p>
    <w:p w:rsidR="003C7329" w:rsidRPr="003C7329" w:rsidRDefault="003C7329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3C7329">
        <w:rPr>
          <w:rFonts w:ascii="Times New Roman" w:hAnsi="Times New Roman" w:cs="Times New Roman"/>
          <w:color w:val="auto"/>
        </w:rPr>
        <w:t>Pallet charges</w:t>
      </w:r>
    </w:p>
    <w:p w:rsidR="003C7329" w:rsidRPr="003C7329" w:rsidRDefault="003C7329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3C7329">
        <w:rPr>
          <w:rFonts w:ascii="Times New Roman" w:hAnsi="Times New Roman" w:cs="Times New Roman"/>
          <w:color w:val="auto"/>
        </w:rPr>
        <w:t>Split shipment charges</w:t>
      </w:r>
    </w:p>
    <w:p w:rsidR="003C7329" w:rsidRDefault="003C7329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Production Costs (i.e.: printing, plating, artwork, etc)</w:t>
      </w:r>
    </w:p>
    <w:p w:rsidR="003C7329" w:rsidRPr="003C7329" w:rsidRDefault="00780988" w:rsidP="003C732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Any other charges that the supplier will be sending t</w:t>
      </w:r>
      <w:r w:rsidR="005357E3">
        <w:rPr>
          <w:rFonts w:ascii="Times New Roman" w:hAnsi="Times New Roman" w:cs="Times New Roman"/>
          <w:color w:val="auto"/>
        </w:rPr>
        <w:t>o AP during the payment process related to the imported merchandise on that specific invoice.</w:t>
      </w:r>
    </w:p>
    <w:p w:rsidR="003C7329" w:rsidRDefault="003C7329" w:rsidP="003C7329"/>
    <w:p w:rsidR="003C7329" w:rsidRDefault="003C7329" w:rsidP="00370D2A">
      <w:r>
        <w:tab/>
      </w:r>
    </w:p>
    <w:p w:rsidR="003C7329" w:rsidRPr="00370D2A" w:rsidRDefault="003C7329" w:rsidP="00370D2A">
      <w:r>
        <w:tab/>
      </w:r>
    </w:p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Default="00370D2A" w:rsidP="00370D2A"/>
    <w:p w:rsidR="00370D2A" w:rsidRDefault="00370D2A" w:rsidP="00370D2A"/>
    <w:p w:rsidR="00AD417C" w:rsidRPr="00370D2A" w:rsidRDefault="00370D2A" w:rsidP="00370D2A">
      <w:pPr>
        <w:tabs>
          <w:tab w:val="left" w:pos="5475"/>
        </w:tabs>
      </w:pPr>
      <w:r>
        <w:tab/>
      </w:r>
    </w:p>
    <w:sectPr w:rsidR="00AD417C" w:rsidRPr="00370D2A" w:rsidSect="00AD417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080" w:left="216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F7" w:rsidRDefault="005C72F7">
      <w:r>
        <w:separator/>
      </w:r>
    </w:p>
  </w:endnote>
  <w:endnote w:type="continuationSeparator" w:id="0">
    <w:p w:rsidR="005C72F7" w:rsidRDefault="005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2A" w:rsidRDefault="00370D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222">
      <w:rPr>
        <w:noProof/>
      </w:rPr>
      <w:t>3</w:t>
    </w:r>
    <w:r>
      <w:rPr>
        <w:noProof/>
      </w:rPr>
      <w:fldChar w:fldCharType="end"/>
    </w:r>
  </w:p>
  <w:p w:rsidR="00BE1736" w:rsidRPr="00370D2A" w:rsidRDefault="00BE1736" w:rsidP="0037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76" w:rsidRDefault="00F66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222">
      <w:rPr>
        <w:noProof/>
      </w:rPr>
      <w:t>1</w:t>
    </w:r>
    <w:r>
      <w:rPr>
        <w:noProof/>
      </w:rPr>
      <w:fldChar w:fldCharType="end"/>
    </w:r>
  </w:p>
  <w:p w:rsidR="00F66176" w:rsidRDefault="00F6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F7" w:rsidRDefault="005C72F7">
      <w:r>
        <w:separator/>
      </w:r>
    </w:p>
  </w:footnote>
  <w:footnote w:type="continuationSeparator" w:id="0">
    <w:p w:rsidR="005C72F7" w:rsidRDefault="005C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36" w:rsidRPr="005E2680" w:rsidRDefault="00BE1736" w:rsidP="00D76768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3" w:type="dxa"/>
      <w:tblInd w:w="-1635" w:type="dxa"/>
      <w:tblLayout w:type="fixed"/>
      <w:tblLook w:val="0000" w:firstRow="0" w:lastRow="0" w:firstColumn="0" w:lastColumn="0" w:noHBand="0" w:noVBand="0"/>
    </w:tblPr>
    <w:tblGrid>
      <w:gridCol w:w="2910"/>
      <w:gridCol w:w="5493"/>
      <w:gridCol w:w="2520"/>
    </w:tblGrid>
    <w:tr w:rsidR="00AD417C" w:rsidTr="00640317">
      <w:trPr>
        <w:trHeight w:val="1668"/>
      </w:trPr>
      <w:tc>
        <w:tcPr>
          <w:tcW w:w="2910" w:type="dxa"/>
        </w:tcPr>
        <w:p w:rsidR="00AD417C" w:rsidRPr="00A50D76" w:rsidRDefault="00327940" w:rsidP="00AD417C">
          <w:pPr>
            <w:rPr>
              <w:rFonts w:ascii="Arial" w:hAnsi="Arial" w:cs="Arial"/>
              <w:b/>
            </w:rPr>
          </w:pPr>
          <w:r w:rsidRPr="00A50D76"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23495</wp:posOffset>
                </wp:positionV>
                <wp:extent cx="982980" cy="967105"/>
                <wp:effectExtent l="0" t="0" r="7620" b="4445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:rsidR="00FF7C68" w:rsidRPr="00FF7C68" w:rsidRDefault="003C7329" w:rsidP="00FF7C68">
          <w:pPr>
            <w:pStyle w:val="Proceduretitle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  <w:r>
            <w:rPr>
              <w:rFonts w:ascii="Times New Roman" w:hAnsi="Times New Roman"/>
              <w:b w:val="0"/>
              <w:sz w:val="32"/>
              <w:szCs w:val="32"/>
            </w:rPr>
            <w:t>Commercial Invoice Requirements</w:t>
          </w:r>
        </w:p>
        <w:p w:rsidR="00AD417C" w:rsidRDefault="00AD417C" w:rsidP="00AD417C">
          <w:pPr>
            <w:pStyle w:val="Header"/>
            <w:rPr>
              <w:b/>
            </w:rPr>
          </w:pPr>
        </w:p>
      </w:tc>
      <w:tc>
        <w:tcPr>
          <w:tcW w:w="2520" w:type="dxa"/>
        </w:tcPr>
        <w:p w:rsidR="00EB37D4" w:rsidRDefault="00EB37D4" w:rsidP="00640317">
          <w:pPr>
            <w:pStyle w:val="Header"/>
            <w:jc w:val="right"/>
          </w:pPr>
        </w:p>
        <w:p w:rsidR="00EB37D4" w:rsidRDefault="00EB37D4" w:rsidP="00640317">
          <w:pPr>
            <w:pStyle w:val="Header"/>
            <w:jc w:val="right"/>
          </w:pPr>
        </w:p>
        <w:p w:rsidR="00EB37D4" w:rsidRDefault="00EB37D4" w:rsidP="00640317">
          <w:pPr>
            <w:pStyle w:val="Header"/>
            <w:jc w:val="right"/>
          </w:pPr>
        </w:p>
        <w:p w:rsidR="00AD417C" w:rsidRDefault="00AD417C" w:rsidP="003564A7">
          <w:pPr>
            <w:pStyle w:val="Header"/>
            <w:jc w:val="right"/>
          </w:pPr>
        </w:p>
      </w:tc>
    </w:tr>
  </w:tbl>
  <w:p w:rsidR="00A50D76" w:rsidRDefault="00A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9A70579"/>
    <w:multiLevelType w:val="hybridMultilevel"/>
    <w:tmpl w:val="E0442272"/>
    <w:lvl w:ilvl="0" w:tplc="9A5888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504"/>
    <w:multiLevelType w:val="hybridMultilevel"/>
    <w:tmpl w:val="634E2ACC"/>
    <w:lvl w:ilvl="0" w:tplc="A8789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9873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67284"/>
    <w:multiLevelType w:val="multilevel"/>
    <w:tmpl w:val="A0D0DF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B0732D"/>
    <w:multiLevelType w:val="multilevel"/>
    <w:tmpl w:val="AC2CA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C14227"/>
    <w:multiLevelType w:val="multilevel"/>
    <w:tmpl w:val="AB5A2D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9D098C"/>
    <w:multiLevelType w:val="hybridMultilevel"/>
    <w:tmpl w:val="E10E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2C12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1D8B"/>
    <w:multiLevelType w:val="hybridMultilevel"/>
    <w:tmpl w:val="E47AB230"/>
    <w:lvl w:ilvl="0" w:tplc="9A5888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596"/>
    <w:multiLevelType w:val="hybridMultilevel"/>
    <w:tmpl w:val="7B3C24D2"/>
    <w:lvl w:ilvl="0" w:tplc="DF987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07F4"/>
    <w:multiLevelType w:val="hybridMultilevel"/>
    <w:tmpl w:val="FBCC8592"/>
    <w:lvl w:ilvl="0" w:tplc="AA286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81FF8"/>
    <w:multiLevelType w:val="hybridMultilevel"/>
    <w:tmpl w:val="3146B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937B3"/>
    <w:multiLevelType w:val="hybridMultilevel"/>
    <w:tmpl w:val="031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D3F81"/>
    <w:multiLevelType w:val="hybridMultilevel"/>
    <w:tmpl w:val="BE88DD8C"/>
    <w:lvl w:ilvl="0" w:tplc="6234BE7A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F481C"/>
    <w:multiLevelType w:val="multilevel"/>
    <w:tmpl w:val="571E752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B5494"/>
    <w:multiLevelType w:val="hybridMultilevel"/>
    <w:tmpl w:val="C62A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5349"/>
    <w:multiLevelType w:val="hybridMultilevel"/>
    <w:tmpl w:val="F814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7961"/>
    <w:multiLevelType w:val="multilevel"/>
    <w:tmpl w:val="78F012CC"/>
    <w:lvl w:ilvl="0">
      <w:start w:val="1"/>
      <w:numFmt w:val="decimal"/>
      <w:lvlText w:val="%1.0"/>
      <w:lvlJc w:val="left"/>
      <w:pPr>
        <w:tabs>
          <w:tab w:val="num" w:pos="-31680"/>
        </w:tabs>
        <w:ind w:left="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-3168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D0B11B1"/>
    <w:multiLevelType w:val="hybridMultilevel"/>
    <w:tmpl w:val="C0D2CE14"/>
    <w:lvl w:ilvl="0" w:tplc="DF987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C52D4"/>
    <w:multiLevelType w:val="hybridMultilevel"/>
    <w:tmpl w:val="8DE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0B2"/>
    <w:multiLevelType w:val="hybridMultilevel"/>
    <w:tmpl w:val="E5D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177C"/>
    <w:multiLevelType w:val="multilevel"/>
    <w:tmpl w:val="0D249976"/>
    <w:lvl w:ilvl="0">
      <w:start w:val="1"/>
      <w:numFmt w:val="decimal"/>
      <w:lvlText w:val="%1.0"/>
      <w:lvlJc w:val="left"/>
      <w:pPr>
        <w:tabs>
          <w:tab w:val="num" w:pos="0"/>
        </w:tabs>
        <w:ind w:left="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0" w15:restartNumberingAfterBreak="0">
    <w:nsid w:val="79F85F69"/>
    <w:multiLevelType w:val="hybridMultilevel"/>
    <w:tmpl w:val="14881198"/>
    <w:lvl w:ilvl="0" w:tplc="D4740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4"/>
  </w:num>
  <w:num w:numId="5">
    <w:abstractNumId w:val="1"/>
  </w:num>
  <w:num w:numId="6">
    <w:abstractNumId w:val="7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0"/>
  </w:num>
  <w:num w:numId="19">
    <w:abstractNumId w:val="6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_state_nm" w:val="Active"/>
    <w:docVar w:name="doc_type_cd" w:val="QAC - Q.A. Calibration"/>
    <w:docVar w:name="document_type" w:val="QAM"/>
  </w:docVars>
  <w:rsids>
    <w:rsidRoot w:val="00D13D98"/>
    <w:rsid w:val="00001088"/>
    <w:rsid w:val="00002612"/>
    <w:rsid w:val="00003D91"/>
    <w:rsid w:val="00015483"/>
    <w:rsid w:val="00015EEF"/>
    <w:rsid w:val="0001727C"/>
    <w:rsid w:val="00025445"/>
    <w:rsid w:val="000348D7"/>
    <w:rsid w:val="00046FC6"/>
    <w:rsid w:val="00061DDA"/>
    <w:rsid w:val="00066B87"/>
    <w:rsid w:val="000936EE"/>
    <w:rsid w:val="00094ECB"/>
    <w:rsid w:val="000953A1"/>
    <w:rsid w:val="000C0C02"/>
    <w:rsid w:val="000E5DB7"/>
    <w:rsid w:val="000F4293"/>
    <w:rsid w:val="000F430C"/>
    <w:rsid w:val="001165AF"/>
    <w:rsid w:val="001167AF"/>
    <w:rsid w:val="00120C27"/>
    <w:rsid w:val="00120EA4"/>
    <w:rsid w:val="001532A2"/>
    <w:rsid w:val="00165B4D"/>
    <w:rsid w:val="001828B2"/>
    <w:rsid w:val="001B681B"/>
    <w:rsid w:val="001C7703"/>
    <w:rsid w:val="001D6DF2"/>
    <w:rsid w:val="001F0E75"/>
    <w:rsid w:val="002075B5"/>
    <w:rsid w:val="00216BA1"/>
    <w:rsid w:val="002256A5"/>
    <w:rsid w:val="002270E3"/>
    <w:rsid w:val="002322A5"/>
    <w:rsid w:val="0023551C"/>
    <w:rsid w:val="00246E18"/>
    <w:rsid w:val="0025326C"/>
    <w:rsid w:val="00254FEB"/>
    <w:rsid w:val="00260519"/>
    <w:rsid w:val="002853CC"/>
    <w:rsid w:val="00292985"/>
    <w:rsid w:val="002C43BB"/>
    <w:rsid w:val="002C587E"/>
    <w:rsid w:val="002D78DF"/>
    <w:rsid w:val="002D7C7E"/>
    <w:rsid w:val="002E7CDC"/>
    <w:rsid w:val="003027A0"/>
    <w:rsid w:val="003053AD"/>
    <w:rsid w:val="00313589"/>
    <w:rsid w:val="00326182"/>
    <w:rsid w:val="00326FCA"/>
    <w:rsid w:val="00327940"/>
    <w:rsid w:val="00331706"/>
    <w:rsid w:val="00331A09"/>
    <w:rsid w:val="00333944"/>
    <w:rsid w:val="00335EFF"/>
    <w:rsid w:val="00337D07"/>
    <w:rsid w:val="00352E60"/>
    <w:rsid w:val="003564A7"/>
    <w:rsid w:val="00361BA1"/>
    <w:rsid w:val="003637EF"/>
    <w:rsid w:val="00370D2A"/>
    <w:rsid w:val="00372A91"/>
    <w:rsid w:val="00393948"/>
    <w:rsid w:val="0039750A"/>
    <w:rsid w:val="003A659A"/>
    <w:rsid w:val="003B40F2"/>
    <w:rsid w:val="003B5E8B"/>
    <w:rsid w:val="003C7329"/>
    <w:rsid w:val="003D52CD"/>
    <w:rsid w:val="003F23B3"/>
    <w:rsid w:val="003F5EF8"/>
    <w:rsid w:val="00401FB0"/>
    <w:rsid w:val="00413A19"/>
    <w:rsid w:val="00421B54"/>
    <w:rsid w:val="004322F7"/>
    <w:rsid w:val="004406B0"/>
    <w:rsid w:val="00443306"/>
    <w:rsid w:val="00455BBB"/>
    <w:rsid w:val="00457717"/>
    <w:rsid w:val="00460C9C"/>
    <w:rsid w:val="00461F3E"/>
    <w:rsid w:val="00464E96"/>
    <w:rsid w:val="00477EFE"/>
    <w:rsid w:val="004825FC"/>
    <w:rsid w:val="004915D2"/>
    <w:rsid w:val="004A2FE1"/>
    <w:rsid w:val="004A461C"/>
    <w:rsid w:val="004A5CBF"/>
    <w:rsid w:val="004B0EBB"/>
    <w:rsid w:val="004B594C"/>
    <w:rsid w:val="004C58D8"/>
    <w:rsid w:val="004D672D"/>
    <w:rsid w:val="004E1544"/>
    <w:rsid w:val="004E75EE"/>
    <w:rsid w:val="00511D1A"/>
    <w:rsid w:val="005151EE"/>
    <w:rsid w:val="00533435"/>
    <w:rsid w:val="00533A28"/>
    <w:rsid w:val="0053498C"/>
    <w:rsid w:val="005357E3"/>
    <w:rsid w:val="00577319"/>
    <w:rsid w:val="00591B44"/>
    <w:rsid w:val="005A6438"/>
    <w:rsid w:val="005B2192"/>
    <w:rsid w:val="005C0996"/>
    <w:rsid w:val="005C0C3D"/>
    <w:rsid w:val="005C2876"/>
    <w:rsid w:val="005C72F7"/>
    <w:rsid w:val="005E2680"/>
    <w:rsid w:val="005F3C65"/>
    <w:rsid w:val="005F4865"/>
    <w:rsid w:val="00603D61"/>
    <w:rsid w:val="0062064E"/>
    <w:rsid w:val="0062559A"/>
    <w:rsid w:val="00640317"/>
    <w:rsid w:val="00655D80"/>
    <w:rsid w:val="0065620D"/>
    <w:rsid w:val="00657AA6"/>
    <w:rsid w:val="00661220"/>
    <w:rsid w:val="00671107"/>
    <w:rsid w:val="00676051"/>
    <w:rsid w:val="00677F38"/>
    <w:rsid w:val="00684920"/>
    <w:rsid w:val="00690025"/>
    <w:rsid w:val="006C2DCF"/>
    <w:rsid w:val="006C5C5C"/>
    <w:rsid w:val="006D3144"/>
    <w:rsid w:val="006E21F8"/>
    <w:rsid w:val="006F4AD8"/>
    <w:rsid w:val="0070634F"/>
    <w:rsid w:val="0072074C"/>
    <w:rsid w:val="00766812"/>
    <w:rsid w:val="007737D1"/>
    <w:rsid w:val="00773F9D"/>
    <w:rsid w:val="0078048F"/>
    <w:rsid w:val="00780988"/>
    <w:rsid w:val="00783887"/>
    <w:rsid w:val="00785BB5"/>
    <w:rsid w:val="007862D7"/>
    <w:rsid w:val="00792DCB"/>
    <w:rsid w:val="0079638A"/>
    <w:rsid w:val="007A69D2"/>
    <w:rsid w:val="007B3EE8"/>
    <w:rsid w:val="007B5AFC"/>
    <w:rsid w:val="007B7249"/>
    <w:rsid w:val="007D4928"/>
    <w:rsid w:val="007E1222"/>
    <w:rsid w:val="007F1F5B"/>
    <w:rsid w:val="007F3A54"/>
    <w:rsid w:val="008058D2"/>
    <w:rsid w:val="008126D0"/>
    <w:rsid w:val="00816214"/>
    <w:rsid w:val="0082047D"/>
    <w:rsid w:val="008441F1"/>
    <w:rsid w:val="0084556B"/>
    <w:rsid w:val="00847DA0"/>
    <w:rsid w:val="00852D4F"/>
    <w:rsid w:val="00854806"/>
    <w:rsid w:val="0087799F"/>
    <w:rsid w:val="0089561C"/>
    <w:rsid w:val="008B685C"/>
    <w:rsid w:val="008B7F37"/>
    <w:rsid w:val="008C72D3"/>
    <w:rsid w:val="008D341D"/>
    <w:rsid w:val="008E0B72"/>
    <w:rsid w:val="008E525C"/>
    <w:rsid w:val="00902068"/>
    <w:rsid w:val="00903785"/>
    <w:rsid w:val="00911BCC"/>
    <w:rsid w:val="00923B52"/>
    <w:rsid w:val="00930C1C"/>
    <w:rsid w:val="00930DD6"/>
    <w:rsid w:val="00933FCD"/>
    <w:rsid w:val="00956933"/>
    <w:rsid w:val="00963C51"/>
    <w:rsid w:val="00966A1F"/>
    <w:rsid w:val="0097221D"/>
    <w:rsid w:val="00975EB7"/>
    <w:rsid w:val="009959D4"/>
    <w:rsid w:val="009B1BAA"/>
    <w:rsid w:val="009B31A1"/>
    <w:rsid w:val="009C7761"/>
    <w:rsid w:val="009E554D"/>
    <w:rsid w:val="009F1824"/>
    <w:rsid w:val="009F7E7C"/>
    <w:rsid w:val="00A006A6"/>
    <w:rsid w:val="00A13597"/>
    <w:rsid w:val="00A140AB"/>
    <w:rsid w:val="00A151C2"/>
    <w:rsid w:val="00A201C4"/>
    <w:rsid w:val="00A22860"/>
    <w:rsid w:val="00A3142A"/>
    <w:rsid w:val="00A40A3B"/>
    <w:rsid w:val="00A50D76"/>
    <w:rsid w:val="00A51272"/>
    <w:rsid w:val="00A5408E"/>
    <w:rsid w:val="00A60679"/>
    <w:rsid w:val="00A8275D"/>
    <w:rsid w:val="00A827A2"/>
    <w:rsid w:val="00A916FD"/>
    <w:rsid w:val="00A965AE"/>
    <w:rsid w:val="00A97F6C"/>
    <w:rsid w:val="00AA2344"/>
    <w:rsid w:val="00AA32AE"/>
    <w:rsid w:val="00AB5516"/>
    <w:rsid w:val="00AC6C9B"/>
    <w:rsid w:val="00AD1376"/>
    <w:rsid w:val="00AD417C"/>
    <w:rsid w:val="00AD5DC7"/>
    <w:rsid w:val="00AD6466"/>
    <w:rsid w:val="00AD679D"/>
    <w:rsid w:val="00AE046C"/>
    <w:rsid w:val="00AE2733"/>
    <w:rsid w:val="00AE7E98"/>
    <w:rsid w:val="00AF026F"/>
    <w:rsid w:val="00AF0801"/>
    <w:rsid w:val="00AF1092"/>
    <w:rsid w:val="00B04C12"/>
    <w:rsid w:val="00B05A6F"/>
    <w:rsid w:val="00B114C5"/>
    <w:rsid w:val="00B213A2"/>
    <w:rsid w:val="00B402C9"/>
    <w:rsid w:val="00B506DB"/>
    <w:rsid w:val="00B65D95"/>
    <w:rsid w:val="00B72B28"/>
    <w:rsid w:val="00B841F1"/>
    <w:rsid w:val="00BD0FFB"/>
    <w:rsid w:val="00BD50FC"/>
    <w:rsid w:val="00BE1736"/>
    <w:rsid w:val="00BE63CA"/>
    <w:rsid w:val="00C0388F"/>
    <w:rsid w:val="00C05062"/>
    <w:rsid w:val="00C32B0D"/>
    <w:rsid w:val="00C4338C"/>
    <w:rsid w:val="00C56406"/>
    <w:rsid w:val="00C6179B"/>
    <w:rsid w:val="00C7205C"/>
    <w:rsid w:val="00C721DE"/>
    <w:rsid w:val="00C9007D"/>
    <w:rsid w:val="00C94236"/>
    <w:rsid w:val="00CA1CE3"/>
    <w:rsid w:val="00CB2D26"/>
    <w:rsid w:val="00CB4580"/>
    <w:rsid w:val="00CF4E8B"/>
    <w:rsid w:val="00CF5C56"/>
    <w:rsid w:val="00CF7707"/>
    <w:rsid w:val="00CF7FE0"/>
    <w:rsid w:val="00D11790"/>
    <w:rsid w:val="00D13244"/>
    <w:rsid w:val="00D13D4F"/>
    <w:rsid w:val="00D13D98"/>
    <w:rsid w:val="00D21F12"/>
    <w:rsid w:val="00D2410A"/>
    <w:rsid w:val="00D244C7"/>
    <w:rsid w:val="00D245F1"/>
    <w:rsid w:val="00D34A4A"/>
    <w:rsid w:val="00D470C8"/>
    <w:rsid w:val="00D52292"/>
    <w:rsid w:val="00D62B32"/>
    <w:rsid w:val="00D655BC"/>
    <w:rsid w:val="00D6632E"/>
    <w:rsid w:val="00D66BBB"/>
    <w:rsid w:val="00D74CE4"/>
    <w:rsid w:val="00D76768"/>
    <w:rsid w:val="00D77269"/>
    <w:rsid w:val="00D77FF7"/>
    <w:rsid w:val="00D829B2"/>
    <w:rsid w:val="00D8449C"/>
    <w:rsid w:val="00D861EF"/>
    <w:rsid w:val="00D87EC0"/>
    <w:rsid w:val="00DB2237"/>
    <w:rsid w:val="00DC164C"/>
    <w:rsid w:val="00DD08A5"/>
    <w:rsid w:val="00DD2A49"/>
    <w:rsid w:val="00DD7271"/>
    <w:rsid w:val="00DE04F5"/>
    <w:rsid w:val="00DE2605"/>
    <w:rsid w:val="00DE266D"/>
    <w:rsid w:val="00DF1E8C"/>
    <w:rsid w:val="00DF364A"/>
    <w:rsid w:val="00DF4C7D"/>
    <w:rsid w:val="00DF675E"/>
    <w:rsid w:val="00E049F4"/>
    <w:rsid w:val="00E12C1E"/>
    <w:rsid w:val="00E21E51"/>
    <w:rsid w:val="00E31F02"/>
    <w:rsid w:val="00E32EBE"/>
    <w:rsid w:val="00E44076"/>
    <w:rsid w:val="00E469ED"/>
    <w:rsid w:val="00E53233"/>
    <w:rsid w:val="00E54EE5"/>
    <w:rsid w:val="00E61DF0"/>
    <w:rsid w:val="00E71146"/>
    <w:rsid w:val="00E732D1"/>
    <w:rsid w:val="00E74FC8"/>
    <w:rsid w:val="00E8077D"/>
    <w:rsid w:val="00EA05FA"/>
    <w:rsid w:val="00EA584C"/>
    <w:rsid w:val="00EB37D4"/>
    <w:rsid w:val="00ED0769"/>
    <w:rsid w:val="00ED0FB9"/>
    <w:rsid w:val="00ED790F"/>
    <w:rsid w:val="00EE5B4E"/>
    <w:rsid w:val="00EF7BCF"/>
    <w:rsid w:val="00F02B6D"/>
    <w:rsid w:val="00F33F1F"/>
    <w:rsid w:val="00F34AC4"/>
    <w:rsid w:val="00F35C16"/>
    <w:rsid w:val="00F44945"/>
    <w:rsid w:val="00F5296B"/>
    <w:rsid w:val="00F66176"/>
    <w:rsid w:val="00F70FB6"/>
    <w:rsid w:val="00F776A5"/>
    <w:rsid w:val="00F92E69"/>
    <w:rsid w:val="00FA0F29"/>
    <w:rsid w:val="00FC39DB"/>
    <w:rsid w:val="00FE63FE"/>
    <w:rsid w:val="00FE77E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D81B8-36D3-421E-AABE-D57A7B4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78DF"/>
  </w:style>
  <w:style w:type="paragraph" w:styleId="Heading1">
    <w:name w:val="heading 1"/>
    <w:basedOn w:val="Normal"/>
    <w:next w:val="Normal"/>
    <w:qFormat/>
    <w:rsid w:val="00AD5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27C"/>
    <w:pPr>
      <w:spacing w:before="60" w:after="60"/>
    </w:pPr>
    <w:rPr>
      <w:rFonts w:ascii="Arial" w:hAnsi="Arial"/>
    </w:rPr>
  </w:style>
  <w:style w:type="paragraph" w:customStyle="1" w:styleId="Proceduretitle">
    <w:name w:val="Procedure title"/>
    <w:basedOn w:val="Header"/>
    <w:rsid w:val="0001727C"/>
    <w:rPr>
      <w:b/>
      <w:sz w:val="24"/>
    </w:rPr>
  </w:style>
  <w:style w:type="paragraph" w:customStyle="1" w:styleId="qualframe">
    <w:name w:val="qualframe"/>
    <w:basedOn w:val="Normal"/>
    <w:rsid w:val="0001727C"/>
    <w:pPr>
      <w:framePr w:w="1516" w:h="1334" w:hRule="exact" w:hSpace="180" w:wrap="around" w:vAnchor="page" w:hAnchor="page" w:x="1403" w:y="819"/>
      <w:spacing w:before="20"/>
      <w:jc w:val="center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1727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05062"/>
    <w:pPr>
      <w:spacing w:before="120" w:after="120"/>
    </w:pPr>
    <w:rPr>
      <w:sz w:val="22"/>
    </w:rPr>
  </w:style>
  <w:style w:type="paragraph" w:styleId="BalloonText">
    <w:name w:val="Balloon Text"/>
    <w:basedOn w:val="Normal"/>
    <w:semiHidden/>
    <w:rsid w:val="00812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56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70D2A"/>
  </w:style>
  <w:style w:type="paragraph" w:styleId="ListParagraph">
    <w:name w:val="List Paragraph"/>
    <w:basedOn w:val="Normal"/>
    <w:uiPriority w:val="34"/>
    <w:qFormat/>
    <w:rsid w:val="00D52292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4A5CBF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p4550\Application%20Data\Microsoft\Word\STARTUP\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ED1DF73686A44B7E5CB7B30FA54A2" ma:contentTypeVersion="0" ma:contentTypeDescription="Create a new document." ma:contentTypeScope="" ma:versionID="397d3c7b79a3f21e0d801f6ae452d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FC238-DE6D-40BD-B19B-9709FB433BBA}"/>
</file>

<file path=customXml/itemProps2.xml><?xml version="1.0" encoding="utf-8"?>
<ds:datastoreItem xmlns:ds="http://schemas.openxmlformats.org/officeDocument/2006/customXml" ds:itemID="{7CEC4AFB-133C-4BBD-B114-368A47A74F28}"/>
</file>

<file path=customXml/itemProps3.xml><?xml version="1.0" encoding="utf-8"?>
<ds:datastoreItem xmlns:ds="http://schemas.openxmlformats.org/officeDocument/2006/customXml" ds:itemID="{B2E13D18-258A-4413-BF87-AE61269C79F5}"/>
</file>

<file path=customXml/itemProps4.xml><?xml version="1.0" encoding="utf-8"?>
<ds:datastoreItem xmlns:ds="http://schemas.openxmlformats.org/officeDocument/2006/customXml" ds:itemID="{9E8904A2-052D-4704-BAA0-D3B8B24E1B3C}"/>
</file>

<file path=docProps/app.xml><?xml version="1.0" encoding="utf-8"?>
<Properties xmlns="http://schemas.openxmlformats.org/officeDocument/2006/extended-properties" xmlns:vt="http://schemas.openxmlformats.org/officeDocument/2006/docPropsVTypes">
  <Template>SOP.dot</Template>
  <TotalTime>0</TotalTime>
  <Pages>3</Pages>
  <Words>390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Amway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Kaylee Betzinger</cp:lastModifiedBy>
  <cp:revision>2</cp:revision>
  <cp:lastPrinted>2014-01-06T14:28:00Z</cp:lastPrinted>
  <dcterms:created xsi:type="dcterms:W3CDTF">2017-07-19T14:51:00Z</dcterms:created>
  <dcterms:modified xsi:type="dcterms:W3CDTF">2017-07-19T14:51:00Z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0x0101006E6ED1DF73686A44B7E5CB7B30FA54A2</vt:lpwstr>
  </property>
</Properties>
</file>